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AB9" w:rsidRPr="00601AB9" w:rsidRDefault="00601AB9" w:rsidP="00601AB9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4</w:t>
      </w:r>
    </w:p>
    <w:p w:rsidR="00601AB9" w:rsidRPr="00601AB9" w:rsidRDefault="00601AB9" w:rsidP="00601AB9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1AB9">
        <w:rPr>
          <w:rFonts w:ascii="Times New Roman" w:eastAsia="Times New Roman" w:hAnsi="Times New Roman"/>
          <w:bCs/>
          <w:sz w:val="24"/>
          <w:szCs w:val="24"/>
          <w:lang w:eastAsia="ru-RU"/>
        </w:rPr>
        <w:t>к постановлению от 24.05.2017 № 1196</w:t>
      </w:r>
    </w:p>
    <w:p w:rsidR="009359B9" w:rsidRDefault="009359B9" w:rsidP="009359B9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59B9" w:rsidRDefault="009359B9" w:rsidP="009359B9">
      <w:pPr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601A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</w:p>
    <w:p w:rsidR="009359B9" w:rsidRDefault="009359B9" w:rsidP="009359B9">
      <w:pPr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 w:rsidR="009359B9" w:rsidRDefault="009359B9" w:rsidP="009359B9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59B9" w:rsidRDefault="009359B9" w:rsidP="00935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9359B9" w:rsidRDefault="001329D6" w:rsidP="009359B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 xml:space="preserve">«Обеспечение качественным </w:t>
      </w:r>
      <w:r w:rsidR="009359B9">
        <w:rPr>
          <w:rFonts w:ascii="Times New Roman" w:eastAsia="Times New Roman" w:hAnsi="Times New Roman"/>
          <w:sz w:val="24"/>
          <w:szCs w:val="26"/>
          <w:lang w:eastAsia="ru-RU"/>
        </w:rPr>
        <w:t>жильем</w:t>
      </w:r>
    </w:p>
    <w:p w:rsidR="009359B9" w:rsidRDefault="009359B9" w:rsidP="009359B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>граждан на территории муниципального образования</w:t>
      </w:r>
    </w:p>
    <w:p w:rsidR="009359B9" w:rsidRDefault="009359B9" w:rsidP="009359B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>Киришское городское поселение Киришского муниципального района</w:t>
      </w:r>
    </w:p>
    <w:p w:rsidR="009359B9" w:rsidRDefault="009359B9" w:rsidP="009359B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6"/>
          <w:lang w:eastAsia="ru-RU"/>
        </w:rPr>
        <w:t>Ленинградской области»</w:t>
      </w: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276"/>
        <w:gridCol w:w="1137"/>
        <w:gridCol w:w="1276"/>
        <w:gridCol w:w="993"/>
        <w:gridCol w:w="1418"/>
        <w:gridCol w:w="1844"/>
        <w:gridCol w:w="1702"/>
        <w:gridCol w:w="992"/>
      </w:tblGrid>
      <w:tr w:rsidR="009359B9" w:rsidTr="001329D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исполнитель, участник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9359B9" w:rsidTr="001329D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9359B9" w:rsidTr="00CF1B9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Начало реа</w:t>
            </w:r>
            <w:r w:rsidR="00CF1B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лизации</w:t>
            </w:r>
          </w:p>
          <w:p w:rsidR="009359B9" w:rsidRDefault="00935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Конец реализа</w:t>
            </w:r>
            <w:r w:rsidR="00CF1B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</w:t>
            </w:r>
          </w:p>
          <w:p w:rsidR="009359B9" w:rsidRDefault="00935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 Ленинградской области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Кириш</w:t>
            </w:r>
            <w:r w:rsidR="00CF1B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ского городского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источ</w:t>
            </w:r>
            <w:r w:rsidR="00CF1B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ники</w:t>
            </w:r>
          </w:p>
        </w:tc>
      </w:tr>
      <w:tr w:rsidR="009359B9" w:rsidTr="00CF1B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CF1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9359B9" w:rsidTr="00CF1B9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B9" w:rsidRDefault="009359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качественным  жильем</w:t>
            </w:r>
          </w:p>
          <w:p w:rsidR="009359B9" w:rsidRDefault="009359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граждан на территории муниципального образования</w:t>
            </w:r>
          </w:p>
          <w:p w:rsidR="009359B9" w:rsidRDefault="009359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Киришское городское поселение Киришского муниципального района</w:t>
            </w:r>
          </w:p>
          <w:p w:rsidR="009359B9" w:rsidRDefault="009359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Ленинградской области»</w:t>
            </w:r>
          </w:p>
          <w:p w:rsidR="009359B9" w:rsidRDefault="009359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42 216,9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1 184,5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19 652,7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21 379,7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22 128,5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480,3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4 806,6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16 841,6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8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15 891,8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15 803,6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9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граждан, нуждающихся в улучшении жилищных условий»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24 292,9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1 184,5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19 652,7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7 403,0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480,3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4 806,6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2 116,1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7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1 564,7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97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Мероприятие:</w:t>
            </w: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1 570,5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1 570,5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3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1 475,0</w:t>
            </w: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3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Мероприятие:</w:t>
            </w: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 w:val="20"/>
                <w:szCs w:val="20"/>
                <w:lang w:eastAsia="ru-RU"/>
              </w:rPr>
              <w:t xml:space="preserve">Участие в реализации подпрограммы "Обеспечение жильем молодых семей" Федеральной целевой программы "Жилище" </w:t>
            </w:r>
          </w:p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6 102,5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1 184,5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7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1 729,6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480,3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1 076,3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173,0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2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Мероприятие:</w:t>
            </w:r>
          </w:p>
          <w:p w:rsidR="00FB6CBA" w:rsidRPr="001329D6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 w:val="20"/>
                <w:szCs w:val="20"/>
                <w:lang w:eastAsia="ru-RU"/>
              </w:rPr>
              <w:t xml:space="preserve">Участие в реализации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16 114,6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14 963,5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1 151,1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93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2 483,2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Мероприятие:</w:t>
            </w:r>
          </w:p>
          <w:p w:rsidR="009359B9" w:rsidRDefault="009359B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Участие в реализации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подпрограммы "Поддержка граждан, нуждающихся в улучшении жилищных условий, на основе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Комитет жилищно-коммунального хозяйства</w:t>
            </w:r>
            <w:r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администрации Киришского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2015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2017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0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1 360,3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1 247,1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113,2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21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9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жилищно-коммунального хозяйства, граждане, состоящие на учете в качестве нуждающихся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2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" w:name="Par339"/>
            <w:bookmarkEnd w:id="1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8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Мероприятия:</w:t>
            </w:r>
          </w:p>
          <w:p w:rsidR="009359B9" w:rsidRDefault="0093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 предоставление жилых помещений малоимущим гражданам, состоящим на учете нуждающихся в улучшении жилищных условий по договорам социального найма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  <w:p w:rsidR="009359B9" w:rsidRDefault="0093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3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Мероприятие: </w:t>
            </w:r>
          </w:p>
          <w:p w:rsidR="009359B9" w:rsidRDefault="0093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капитального ремонта муниципального жилого фонда за счет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взносов собственника муниципального жилого фонда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Комитет жилищно-коммунального хозяйства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2015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8 133,9</w:t>
            </w: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8 133,9</w:t>
            </w: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59B9" w:rsidTr="00CF1B93">
        <w:trPr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7 306,0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7 306,0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0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3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Мероприятие: </w:t>
            </w:r>
          </w:p>
          <w:p w:rsidR="009359B9" w:rsidRDefault="009359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оплату жилищно-коммунальных услуг свободных помещений  муниципального жилого фонда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889,9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889,9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359B9" w:rsidTr="00CF1B93">
        <w:trPr>
          <w:trHeight w:val="2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8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1 057,8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1 057,8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21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Мероприятие: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Долевое финансирование муниципального краткосрочного плана капитального ремонта 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многоквартирных домов 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2015</w:t>
            </w:r>
          </w:p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</w:t>
            </w:r>
          </w:p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2015</w:t>
            </w:r>
          </w:p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2 162,9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2 162,9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2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2 949,3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2 949,3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4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2 900,0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2 900,0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59B9" w:rsidTr="00CF1B93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Мероприятие:</w:t>
            </w:r>
          </w:p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предоставления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жилищно-коммунального хозяйства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3 149,5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3 149,5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B9" w:rsidRDefault="00935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60308" w:rsidRDefault="00C60308"/>
    <w:sectPr w:rsidR="00C60308" w:rsidSect="001329D6">
      <w:headerReference w:type="default" r:id="rId7"/>
      <w:pgSz w:w="16838" w:h="11906" w:orient="landscape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85A" w:rsidRDefault="002B685A" w:rsidP="001329D6">
      <w:pPr>
        <w:spacing w:after="0" w:line="240" w:lineRule="auto"/>
      </w:pPr>
      <w:r>
        <w:separator/>
      </w:r>
    </w:p>
  </w:endnote>
  <w:endnote w:type="continuationSeparator" w:id="0">
    <w:p w:rsidR="002B685A" w:rsidRDefault="002B685A" w:rsidP="0013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85A" w:rsidRDefault="002B685A" w:rsidP="001329D6">
      <w:pPr>
        <w:spacing w:after="0" w:line="240" w:lineRule="auto"/>
      </w:pPr>
      <w:r>
        <w:separator/>
      </w:r>
    </w:p>
  </w:footnote>
  <w:footnote w:type="continuationSeparator" w:id="0">
    <w:p w:rsidR="002B685A" w:rsidRDefault="002B685A" w:rsidP="00132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48442"/>
      <w:docPartObj>
        <w:docPartGallery w:val="Page Numbers (Top of Page)"/>
        <w:docPartUnique/>
      </w:docPartObj>
    </w:sdtPr>
    <w:sdtEndPr/>
    <w:sdtContent>
      <w:p w:rsidR="001329D6" w:rsidRDefault="001329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234">
          <w:rPr>
            <w:noProof/>
          </w:rPr>
          <w:t>4</w:t>
        </w:r>
        <w:r>
          <w:fldChar w:fldCharType="end"/>
        </w:r>
      </w:p>
    </w:sdtContent>
  </w:sdt>
  <w:p w:rsidR="001329D6" w:rsidRDefault="001329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26"/>
    <w:rsid w:val="001329D6"/>
    <w:rsid w:val="002B685A"/>
    <w:rsid w:val="00562FF1"/>
    <w:rsid w:val="00601AB9"/>
    <w:rsid w:val="009359B9"/>
    <w:rsid w:val="00970526"/>
    <w:rsid w:val="00C60308"/>
    <w:rsid w:val="00CF1B93"/>
    <w:rsid w:val="00EC1234"/>
    <w:rsid w:val="00FB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29D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3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29D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29D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3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29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2017-05-24T07:52:00Z</cp:lastPrinted>
  <dcterms:created xsi:type="dcterms:W3CDTF">2017-05-24T08:05:00Z</dcterms:created>
  <dcterms:modified xsi:type="dcterms:W3CDTF">2017-05-24T08:05:00Z</dcterms:modified>
</cp:coreProperties>
</file>